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3EB1" w:rsidRPr="004F6E77" w:rsidRDefault="005D3EB1" w:rsidP="005D3EB1">
      <w:pPr>
        <w:ind w:right="576"/>
        <w:rPr>
          <w:rFonts w:ascii="Arial" w:hAnsi="Arial"/>
          <w:color w:val="222222"/>
          <w:shd w:val="clear" w:color="auto" w:fill="FFFFFF"/>
        </w:rPr>
      </w:pPr>
    </w:p>
    <w:p w:rsidR="005D3EB1" w:rsidRPr="004F6E77" w:rsidRDefault="005D3EB1" w:rsidP="005D3EB1">
      <w:pPr>
        <w:ind w:right="576"/>
        <w:jc w:val="center"/>
        <w:outlineLvl w:val="0"/>
        <w:rPr>
          <w:rFonts w:ascii="Arial" w:hAnsi="Arial"/>
        </w:rPr>
      </w:pPr>
      <w:r w:rsidRPr="004F6E77">
        <w:rPr>
          <w:rFonts w:ascii="Arial" w:hAnsi="Arial"/>
        </w:rPr>
        <w:t>Bluff Town Council Work Session</w:t>
      </w:r>
    </w:p>
    <w:p w:rsidR="005D3EB1" w:rsidRPr="004F6E77" w:rsidRDefault="005D3EB1" w:rsidP="005D3EB1">
      <w:pPr>
        <w:tabs>
          <w:tab w:val="left" w:pos="860"/>
          <w:tab w:val="center" w:pos="5400"/>
        </w:tabs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>Monday, May 6, 2019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>Bluff Community Center at 8:30 a.m.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>190 N 3</w:t>
      </w:r>
      <w:r w:rsidRPr="004F6E77">
        <w:rPr>
          <w:rFonts w:ascii="Arial" w:hAnsi="Arial"/>
          <w:vertAlign w:val="superscript"/>
        </w:rPr>
        <w:t>rd</w:t>
      </w:r>
      <w:r w:rsidRPr="004F6E77">
        <w:rPr>
          <w:rFonts w:ascii="Arial" w:hAnsi="Arial"/>
        </w:rPr>
        <w:t xml:space="preserve"> East       P.O. Box 324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>Bluff UT 84512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>435-672-9990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>Regular meetings are held every Tuesday at 6:00 p.m. at the Bluff Community Center. Requests to be on the agenda may be submitted to Ann Leppanen (ann@townofbluff.org) at least 4 days before the meeting. Agendas and minutes are posted at: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 xml:space="preserve"> townofbluff.org and audio, in addition, at the Utah Public Notice Website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  <w:r w:rsidRPr="004F6E77">
        <w:rPr>
          <w:rFonts w:ascii="Arial" w:hAnsi="Arial"/>
        </w:rPr>
        <w:t xml:space="preserve">Draft Minutes </w:t>
      </w:r>
    </w:p>
    <w:p w:rsidR="005D3EB1" w:rsidRPr="004F6E77" w:rsidRDefault="005D3EB1" w:rsidP="005D3EB1">
      <w:pPr>
        <w:ind w:right="576"/>
        <w:rPr>
          <w:rFonts w:ascii="Arial" w:hAnsi="Arial"/>
        </w:rPr>
      </w:pPr>
      <w:r w:rsidRPr="004F6E77">
        <w:rPr>
          <w:rFonts w:ascii="Arial" w:hAnsi="Arial"/>
        </w:rPr>
        <w:t>The meeting started at 8:35</w:t>
      </w:r>
    </w:p>
    <w:p w:rsidR="005D3EB1" w:rsidRPr="004F6E77" w:rsidRDefault="005D3EB1" w:rsidP="005D3EB1">
      <w:pPr>
        <w:spacing w:line="276" w:lineRule="auto"/>
        <w:outlineLvl w:val="0"/>
        <w:rPr>
          <w:rFonts w:ascii="Arial" w:hAnsi="Arial" w:cs="Arial"/>
        </w:rPr>
      </w:pPr>
      <w:r w:rsidRPr="004F6E77">
        <w:rPr>
          <w:rFonts w:ascii="Arial" w:hAnsi="Arial" w:cs="Arial"/>
        </w:rPr>
        <w:t>Roll Call    Mayor Ann K. Leppanen, Luanne Hook, Brant Murray, Jim Sayers, Linda Sosa</w:t>
      </w:r>
    </w:p>
    <w:p w:rsidR="005D3EB1" w:rsidRPr="004F6E77" w:rsidRDefault="005D3EB1" w:rsidP="005D3EB1">
      <w:pPr>
        <w:ind w:right="576"/>
        <w:jc w:val="center"/>
        <w:rPr>
          <w:rFonts w:ascii="Arial" w:hAnsi="Arial"/>
        </w:rPr>
      </w:pPr>
    </w:p>
    <w:p w:rsidR="005D3EB1" w:rsidRPr="004F6E77" w:rsidRDefault="005D3EB1" w:rsidP="005D3EB1">
      <w:pPr>
        <w:ind w:right="576"/>
        <w:rPr>
          <w:rFonts w:ascii="Arial" w:hAnsi="Arial"/>
          <w:u w:val="single"/>
        </w:rPr>
      </w:pPr>
    </w:p>
    <w:p w:rsidR="005D3EB1" w:rsidRPr="004F6E77" w:rsidRDefault="005D3EB1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  <w:u w:val="single"/>
        </w:rPr>
      </w:pPr>
      <w:r w:rsidRPr="004F6E77">
        <w:rPr>
          <w:rFonts w:ascii="Arial" w:hAnsi="Arial" w:cs="Courier"/>
          <w:color w:val="222222"/>
          <w:u w:val="single"/>
        </w:rPr>
        <w:t xml:space="preserve">1. Discussion and Work on Planning and Zoning's Draft of the General Plan </w:t>
      </w:r>
    </w:p>
    <w:p w:rsidR="005D3EB1" w:rsidRPr="004F6E77" w:rsidRDefault="005D3EB1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 w:rsidRPr="004F6E77">
        <w:rPr>
          <w:rFonts w:ascii="Arial" w:hAnsi="Arial" w:cs="Courier"/>
          <w:color w:val="222222"/>
        </w:rPr>
        <w:t>Amanda Podmore was present to answer our questions</w:t>
      </w:r>
      <w:r w:rsidR="004F6E77">
        <w:rPr>
          <w:rFonts w:ascii="Arial" w:hAnsi="Arial" w:cs="Courier"/>
          <w:color w:val="222222"/>
        </w:rPr>
        <w:t xml:space="preserve"> and supply background. The Council agreed that it was well and very detailed. We covered the opening pages and Sayers </w:t>
      </w:r>
      <w:r w:rsidR="00A76C05">
        <w:rPr>
          <w:rFonts w:ascii="Arial" w:hAnsi="Arial" w:cs="Courier"/>
          <w:color w:val="222222"/>
        </w:rPr>
        <w:t xml:space="preserve">will realign a piece of the beginning. </w:t>
      </w:r>
      <w:r w:rsidRPr="004F6E77">
        <w:rPr>
          <w:rFonts w:ascii="Arial" w:hAnsi="Arial" w:cs="Courier"/>
          <w:color w:val="222222"/>
        </w:rPr>
        <w:t xml:space="preserve"> </w:t>
      </w:r>
      <w:r w:rsidR="00A76C05">
        <w:rPr>
          <w:rFonts w:ascii="Arial" w:hAnsi="Arial" w:cs="Courier"/>
          <w:color w:val="222222"/>
        </w:rPr>
        <w:t>We hope to finish it in the next 30 days.</w:t>
      </w:r>
    </w:p>
    <w:p w:rsidR="005D3EB1" w:rsidRPr="004F6E77" w:rsidRDefault="005D3EB1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  <w:u w:val="single"/>
        </w:rPr>
      </w:pPr>
      <w:r w:rsidRPr="004F6E77">
        <w:rPr>
          <w:rFonts w:ascii="Arial" w:hAnsi="Arial" w:cs="Courier"/>
          <w:color w:val="222222"/>
          <w:u w:val="single"/>
        </w:rPr>
        <w:t xml:space="preserve">2. Discussion of Vacant Spot on Planning and Zoning as of June 1, 2019     </w:t>
      </w:r>
    </w:p>
    <w:p w:rsidR="005D3EB1" w:rsidRPr="004F6E77" w:rsidRDefault="006F6053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 w:rsidRPr="004F6E77">
        <w:rPr>
          <w:rFonts w:ascii="Arial" w:hAnsi="Arial" w:cs="Courier"/>
          <w:color w:val="222222"/>
        </w:rPr>
        <w:t>Leppanen would like to appoint</w:t>
      </w:r>
      <w:r w:rsidR="005D3EB1" w:rsidRPr="004F6E77">
        <w:rPr>
          <w:rFonts w:ascii="Arial" w:hAnsi="Arial" w:cs="Courier"/>
          <w:color w:val="222222"/>
        </w:rPr>
        <w:t xml:space="preserve"> this as soon as possible and will write a post to get </w:t>
      </w:r>
      <w:r w:rsidR="004F6E77" w:rsidRPr="004F6E77">
        <w:rPr>
          <w:rFonts w:ascii="Arial" w:hAnsi="Arial" w:cs="Courier"/>
          <w:color w:val="222222"/>
        </w:rPr>
        <w:t xml:space="preserve">it </w:t>
      </w:r>
      <w:r w:rsidR="005D3EB1" w:rsidRPr="004F6E77">
        <w:rPr>
          <w:rFonts w:ascii="Arial" w:hAnsi="Arial" w:cs="Courier"/>
          <w:color w:val="222222"/>
        </w:rPr>
        <w:t>out to the Town. The Council agreed.</w:t>
      </w:r>
    </w:p>
    <w:p w:rsidR="004F6E77" w:rsidRPr="004F6E77" w:rsidRDefault="005D3EB1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  <w:u w:val="single"/>
        </w:rPr>
      </w:pPr>
      <w:r w:rsidRPr="004F6E77">
        <w:rPr>
          <w:rFonts w:ascii="Arial" w:hAnsi="Arial" w:cs="Courier"/>
          <w:color w:val="222222"/>
          <w:u w:val="single"/>
        </w:rPr>
        <w:t>3. Discussion of Request for Sales Tax Collected by San Juan County Since 1/1/2019</w:t>
      </w:r>
    </w:p>
    <w:p w:rsidR="005D3EB1" w:rsidRPr="004F6E77" w:rsidRDefault="004F6E77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 w:rsidRPr="004F6E77">
        <w:rPr>
          <w:rFonts w:ascii="Arial" w:hAnsi="Arial" w:cs="Courier"/>
          <w:color w:val="222222"/>
        </w:rPr>
        <w:t>Bob Springmeyer suggested it is reasonable to ask the County to give us sales tax that was collected from Bluff for the first quarter, probably $2,400 a month. Leppanen will write the letter and get on the Commission agenda.</w:t>
      </w:r>
    </w:p>
    <w:p w:rsidR="00A76C05" w:rsidRDefault="005D3EB1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 w:rsidRPr="004F6E77">
        <w:rPr>
          <w:rFonts w:ascii="Arial" w:hAnsi="Arial" w:cs="Courier"/>
          <w:color w:val="222222"/>
        </w:rPr>
        <w:t xml:space="preserve">4. Other  </w:t>
      </w:r>
    </w:p>
    <w:p w:rsidR="005D3EB1" w:rsidRPr="004F6E77" w:rsidRDefault="00A76C05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>
        <w:rPr>
          <w:rFonts w:ascii="Arial" w:hAnsi="Arial" w:cs="Courier"/>
          <w:color w:val="222222"/>
        </w:rPr>
        <w:t>Nothing.</w:t>
      </w:r>
    </w:p>
    <w:p w:rsidR="004F6E77" w:rsidRPr="004F6E77" w:rsidRDefault="00A76C05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 w:rsidRPr="004F6E77">
        <w:rPr>
          <w:rFonts w:ascii="Arial" w:hAnsi="Arial" w:cs="Courier"/>
          <w:color w:val="222222"/>
        </w:rPr>
        <w:t>Adjourned</w:t>
      </w:r>
      <w:r w:rsidR="004F6E77" w:rsidRPr="004F6E77">
        <w:rPr>
          <w:rFonts w:ascii="Arial" w:hAnsi="Arial" w:cs="Courier"/>
          <w:color w:val="222222"/>
        </w:rPr>
        <w:t xml:space="preserve"> at 9:58 a.m.</w:t>
      </w:r>
    </w:p>
    <w:p w:rsidR="005D3EB1" w:rsidRPr="004F6E77" w:rsidRDefault="004F6E77" w:rsidP="005D3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hAnsi="Arial" w:cs="Courier"/>
          <w:color w:val="222222"/>
        </w:rPr>
      </w:pPr>
      <w:r w:rsidRPr="004F6E77">
        <w:rPr>
          <w:rFonts w:ascii="Arial" w:hAnsi="Arial" w:cs="Courier"/>
          <w:color w:val="222222"/>
        </w:rPr>
        <w:t>Linda Sosa Recording Officer</w:t>
      </w:r>
    </w:p>
    <w:p w:rsidR="005D3EB1" w:rsidRPr="004F6E77" w:rsidRDefault="005D3EB1" w:rsidP="005D3EB1">
      <w:pPr>
        <w:ind w:right="576"/>
        <w:rPr>
          <w:rFonts w:ascii="Arial" w:hAnsi="Arial"/>
        </w:rPr>
      </w:pPr>
    </w:p>
    <w:p w:rsidR="005D3EB1" w:rsidRPr="004F6E77" w:rsidRDefault="005D3EB1" w:rsidP="005D3EB1">
      <w:pPr>
        <w:rPr>
          <w:rFonts w:ascii="Arial" w:hAnsi="Arial"/>
        </w:rPr>
      </w:pPr>
    </w:p>
    <w:p w:rsidR="005D3EB1" w:rsidRPr="004F6E77" w:rsidRDefault="005D3EB1">
      <w:pPr>
        <w:rPr>
          <w:rFonts w:ascii="Arial" w:hAnsi="Arial"/>
        </w:rPr>
      </w:pPr>
    </w:p>
    <w:sectPr w:rsidR="005D3EB1" w:rsidRPr="004F6E77" w:rsidSect="005D3EB1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3EB1"/>
    <w:rsid w:val="004F6E77"/>
    <w:rsid w:val="005D3EB1"/>
    <w:rsid w:val="00674C42"/>
    <w:rsid w:val="006F6053"/>
    <w:rsid w:val="00855E68"/>
    <w:rsid w:val="00A76C0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cp:lastModifiedBy>Linda Sosa</cp:lastModifiedBy>
  <cp:revision>2</cp:revision>
  <dcterms:created xsi:type="dcterms:W3CDTF">2019-05-09T14:11:00Z</dcterms:created>
  <dcterms:modified xsi:type="dcterms:W3CDTF">2019-05-09T14:11:00Z</dcterms:modified>
</cp:coreProperties>
</file>